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28"/>
          <w:szCs w:val="28"/>
        </w:rPr>
      </w:pPr>
      <w:r>
        <w:rPr>
          <w:b/>
          <w:bCs/>
          <w:sz w:val="28"/>
          <w:szCs w:val="28"/>
        </w:rPr>
        <w:t>Světelný meč „</w:t>
      </w:r>
      <w:r>
        <w:rPr>
          <w:b/>
          <w:bCs/>
          <w:sz w:val="28"/>
          <w:szCs w:val="28"/>
        </w:rPr>
        <w:t>REVENGE OF JEDI</w:t>
      </w:r>
      <w:r>
        <w:rPr>
          <w:rStyle w:val="Silnzdraznn"/>
          <w:b/>
          <w:bCs/>
          <w:i w:val="false"/>
          <w:caps w:val="false"/>
          <w:smallCaps w:val="false"/>
          <w:spacing w:val="-15"/>
          <w:sz w:val="28"/>
          <w:szCs w:val="28"/>
        </w:rPr>
        <w:t>“</w:t>
      </w:r>
      <w:r>
        <w:rPr>
          <w:b/>
          <w:bCs/>
          <w:sz w:val="28"/>
          <w:szCs w:val="28"/>
        </w:rPr>
        <w:t xml:space="preserve">  (RGB):</w:t>
      </w:r>
    </w:p>
    <w:p>
      <w:pPr>
        <w:pStyle w:val="Normal"/>
        <w:bidi w:val="0"/>
        <w:jc w:val="left"/>
        <w:rPr/>
      </w:pPr>
      <w:r>
        <w:rPr/>
      </w:r>
    </w:p>
    <w:p>
      <w:pPr>
        <w:pStyle w:val="Normal"/>
        <w:bidi w:val="0"/>
        <w:jc w:val="left"/>
        <w:rPr/>
      </w:pPr>
      <w:r>
        <w:rPr/>
      </w:r>
    </w:p>
    <w:p>
      <w:pPr>
        <w:pStyle w:val="Normal"/>
        <w:bidi w:val="0"/>
        <w:jc w:val="left"/>
        <w:rPr>
          <w:b/>
          <w:b/>
          <w:bCs/>
        </w:rPr>
      </w:pPr>
      <w:r>
        <w:rPr>
          <w:b/>
          <w:bCs/>
        </w:rPr>
        <w:t>- Aktivace meče:</w:t>
      </w:r>
    </w:p>
    <w:p>
      <w:pPr>
        <w:pStyle w:val="Normal"/>
        <w:bidi w:val="0"/>
        <w:jc w:val="left"/>
        <w:rPr/>
      </w:pPr>
      <w:r>
        <w:rPr/>
      </w:r>
    </w:p>
    <w:p>
      <w:pPr>
        <w:pStyle w:val="Normal"/>
        <w:bidi w:val="0"/>
        <w:jc w:val="left"/>
        <w:rPr/>
      </w:pPr>
      <w:r>
        <w:rPr/>
        <w:t xml:space="preserve">Meč aktivujeme stisknutím tlačítka, které podržíme cca 1 vteřinu. Tlačítko meče se </w:t>
      </w:r>
      <w:r>
        <w:rPr>
          <w:rFonts w:eastAsia="NSimSun" w:cs="Arial"/>
          <w:color w:val="auto"/>
          <w:kern w:val="2"/>
          <w:sz w:val="24"/>
          <w:szCs w:val="24"/>
          <w:lang w:val="cs-CZ" w:eastAsia="zh-CN" w:bidi="hi-IN"/>
        </w:rPr>
        <w:t>bíle</w:t>
      </w:r>
      <w:r>
        <w:rPr/>
        <w:t xml:space="preserve"> rozsvítí a ozve se filmová melodie. Meč je nyní připravený k užívání. </w:t>
        <w:br/>
      </w:r>
    </w:p>
    <w:p>
      <w:pPr>
        <w:pStyle w:val="Normal"/>
        <w:bidi w:val="0"/>
        <w:jc w:val="left"/>
        <w:rPr>
          <w:b/>
          <w:b/>
          <w:bCs/>
        </w:rPr>
      </w:pPr>
      <w:r>
        <w:rPr>
          <w:b/>
          <w:bCs/>
        </w:rPr>
        <w:t>- Zapnutí:</w:t>
      </w:r>
    </w:p>
    <w:p>
      <w:pPr>
        <w:pStyle w:val="Normal"/>
        <w:bidi w:val="0"/>
        <w:jc w:val="left"/>
        <w:rPr/>
      </w:pPr>
      <w:r>
        <w:rPr/>
      </w:r>
    </w:p>
    <w:p>
      <w:pPr>
        <w:pStyle w:val="Normal"/>
        <w:bidi w:val="0"/>
        <w:jc w:val="left"/>
        <w:rPr/>
      </w:pPr>
      <w:r>
        <w:rPr/>
        <w:t xml:space="preserve">Meč zapneme stisknutí červeně svítícího tlačítka. Ozve se zvukový efekt a žárovka uvnitř rukojeti se rozsvítí základním </w:t>
      </w:r>
      <w:r>
        <w:rPr>
          <w:rFonts w:eastAsia="NSimSun" w:cs="Arial"/>
          <w:color w:val="auto"/>
          <w:kern w:val="2"/>
          <w:sz w:val="24"/>
          <w:szCs w:val="24"/>
          <w:lang w:val="cs-CZ" w:eastAsia="zh-CN" w:bidi="hi-IN"/>
        </w:rPr>
        <w:t>barevném odstínu.</w:t>
      </w:r>
    </w:p>
    <w:p>
      <w:pPr>
        <w:pStyle w:val="Normal"/>
        <w:bidi w:val="0"/>
        <w:jc w:val="left"/>
        <w:rPr/>
      </w:pPr>
      <w:r>
        <w:rPr/>
      </w:r>
    </w:p>
    <w:p>
      <w:pPr>
        <w:pStyle w:val="Normal"/>
        <w:bidi w:val="0"/>
        <w:jc w:val="left"/>
        <w:rPr>
          <w:b/>
          <w:b/>
          <w:bCs/>
        </w:rPr>
      </w:pPr>
      <w:r>
        <w:rPr>
          <w:b/>
          <w:bCs/>
        </w:rPr>
        <w:t>- Nastavení hlasitosti zvuku:</w:t>
      </w:r>
    </w:p>
    <w:p>
      <w:pPr>
        <w:pStyle w:val="Normal"/>
        <w:bidi w:val="0"/>
        <w:jc w:val="left"/>
        <w:rPr/>
      </w:pPr>
      <w:r>
        <w:rPr/>
      </w:r>
    </w:p>
    <w:p>
      <w:pPr>
        <w:pStyle w:val="Normal"/>
        <w:bidi w:val="0"/>
        <w:jc w:val="left"/>
        <w:rPr/>
      </w:pPr>
      <w:r>
        <w:rPr/>
        <w:t xml:space="preserve">Meč obsahuje 3 módy hlasitosti. Mezi nimi přepínáte tak, že stisknete aktivační tlačítko na vypnutém meči, meč však musí být aktivní (tlačítko musí svítit). Držte jej dokud tlačítko 1 neblikne, (cca 1 vteřina). Ozve se zvuk oznamující mód hlasitosti, např. „No sound“. Meč obsahuje tyto 3 módy. </w:t>
      </w:r>
    </w:p>
    <w:p>
      <w:pPr>
        <w:pStyle w:val="Normal"/>
        <w:bidi w:val="0"/>
        <w:jc w:val="left"/>
        <w:rPr/>
      </w:pPr>
      <w:r>
        <w:rPr/>
        <w:t>1. Hlasitý (Lound Sound), 2. Střední hlasitost (Sefter sound), 3. Ticho (No sound).</w:t>
      </w:r>
    </w:p>
    <w:p>
      <w:pPr>
        <w:pStyle w:val="Normal"/>
        <w:bidi w:val="0"/>
        <w:jc w:val="left"/>
        <w:rPr/>
      </w:pPr>
      <w:r>
        <w:rPr/>
      </w:r>
    </w:p>
    <w:p>
      <w:pPr>
        <w:pStyle w:val="Normal"/>
        <w:bidi w:val="0"/>
        <w:jc w:val="left"/>
        <w:rPr>
          <w:b/>
          <w:b/>
          <w:bCs/>
        </w:rPr>
      </w:pPr>
      <w:r>
        <w:rPr>
          <w:b/>
          <w:bCs/>
        </w:rPr>
        <w:t>- Nastavení svítivosti čepele: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Svítivost meče lze přehazovat mezi 3 možnostmi. Mezi těmi lze přepínat pomocí aktivačního tlačítka na vypnutém, ovšem aktivním meči. Módy svítivosti přepínáte tak, že držíte tlačítko dokud 2x neproblikne, (cca 2 vteřiny). Meč Vám pomocí zvuku oznámí na jaký mód máte meč momentálně přepnutý, např. „Stable“. Meč obsahuje tyto 3 módy: 1. Pevný svit (Stable), 2. Intenzivní problikávání (Unstable) jenž je nevhodné pro epileptiky. A 3. Pulzování (Pulse). </w:t>
      </w:r>
    </w:p>
    <w:p>
      <w:pPr>
        <w:pStyle w:val="Normal"/>
        <w:bidi w:val="0"/>
        <w:jc w:val="left"/>
        <w:rPr>
          <w:b w:val="false"/>
          <w:b w:val="false"/>
          <w:bCs w:val="false"/>
        </w:rPr>
      </w:pPr>
      <w:r>
        <w:rPr>
          <w:b w:val="false"/>
          <w:bCs w:val="false"/>
        </w:rPr>
      </w:r>
    </w:p>
    <w:p>
      <w:pPr>
        <w:pStyle w:val="Normal"/>
        <w:bidi w:val="0"/>
        <w:jc w:val="left"/>
        <w:rPr>
          <w:b/>
          <w:b/>
          <w:bCs/>
        </w:rPr>
      </w:pPr>
      <w:r>
        <w:rPr>
          <w:b/>
          <w:bCs/>
        </w:rPr>
        <w:t>- Změna zvukového efektu: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Uvnitř meče se skrývá přesně 6 zvukových variací, různých filmových mečů. Mezi nimi můžete libovolně přepínat opět pomocí aktivačního tlačítka. Podržte tlačítko po dobu 3 bliknutí, (cca 3 vteřiny). Z meče se pak ozve zvuková hláška, např. „</w:t>
      </w:r>
      <w:r>
        <w:rPr>
          <w:rFonts w:eastAsia="NSimSun" w:cs="Arial"/>
          <w:b w:val="false"/>
          <w:bCs w:val="false"/>
          <w:color w:val="auto"/>
          <w:kern w:val="2"/>
          <w:sz w:val="24"/>
          <w:szCs w:val="24"/>
          <w:lang w:val="cs-CZ" w:eastAsia="zh-CN" w:bidi="hi-IN"/>
        </w:rPr>
        <w:t>Ben Solo</w:t>
      </w:r>
      <w:r>
        <w:rPr>
          <w:b w:val="false"/>
          <w:bCs w:val="false"/>
        </w:rPr>
        <w:t xml:space="preserve">“. Nyní Váš meč bude mít stejný zvuk jako meč </w:t>
      </w:r>
      <w:r>
        <w:rPr>
          <w:rFonts w:eastAsia="NSimSun" w:cs="Arial"/>
          <w:b w:val="false"/>
          <w:bCs w:val="false"/>
          <w:color w:val="auto"/>
          <w:kern w:val="2"/>
          <w:sz w:val="24"/>
          <w:szCs w:val="24"/>
          <w:lang w:val="cs-CZ" w:eastAsia="zh-CN" w:bidi="hi-IN"/>
        </w:rPr>
        <w:t>Bena Sola</w:t>
      </w:r>
      <w:r>
        <w:rPr>
          <w:b w:val="false"/>
          <w:bCs w:val="false"/>
        </w:rPr>
        <w:t>. :) Každé přepnutí zvuku má svou hlášku, např. „You have something I Want“ (Dark Saber), „I’m Cal Kestis„ (Cal Kestis), atd. U každého zvuku lze libovolně přepínat jak svítivost tak hlasitost zvuku. Každý ze zvukových módů má i svůj vlastní zvuk blasteru.</w:t>
      </w:r>
    </w:p>
    <w:p>
      <w:pPr>
        <w:pStyle w:val="Normal"/>
        <w:bidi w:val="0"/>
        <w:jc w:val="left"/>
        <w:rPr/>
      </w:pPr>
      <w:r>
        <w:rPr/>
      </w:r>
    </w:p>
    <w:p>
      <w:pPr>
        <w:pStyle w:val="Normal"/>
        <w:bidi w:val="0"/>
        <w:jc w:val="left"/>
        <w:rPr>
          <w:b/>
          <w:b/>
          <w:bCs/>
        </w:rPr>
      </w:pPr>
      <w:r>
        <w:rPr>
          <w:b/>
          <w:bCs/>
        </w:rPr>
        <w:t>- Změna barvy čepele:</w:t>
      </w:r>
    </w:p>
    <w:p>
      <w:pPr>
        <w:pStyle w:val="Normal"/>
        <w:bidi w:val="0"/>
        <w:jc w:val="left"/>
        <w:rPr>
          <w:b/>
          <w:b/>
          <w:bCs/>
        </w:rPr>
      </w:pPr>
      <w:r>
        <w:rPr>
          <w:b/>
          <w:bCs/>
        </w:rPr>
      </w:r>
    </w:p>
    <w:p>
      <w:pPr>
        <w:pStyle w:val="Normal"/>
        <w:bidi w:val="0"/>
        <w:jc w:val="left"/>
        <w:rPr>
          <w:b w:val="false"/>
          <w:b w:val="false"/>
          <w:bCs w:val="false"/>
        </w:rPr>
      </w:pPr>
      <w:r>
        <w:rPr>
          <w:b w:val="false"/>
          <w:bCs w:val="false"/>
        </w:rPr>
        <w:t>Nyní se dostáváme k funkci přepínání barvy čepele. Zapneme meč a podržíme aktivační tlačítko po dobu 2 bliknutí (cca 2 vteřiny). Tlačítko pusťte a opět stiskněte a držte, čepel začne plynule měnit barvu. Jakmile si vyberete svou barvu barvu, pusťte tlačítko a pak potvrďte opětovným stisknutím aktivačního tlačítka.</w:t>
      </w:r>
    </w:p>
    <w:p>
      <w:pPr>
        <w:pStyle w:val="Normal"/>
        <w:bidi w:val="0"/>
        <w:jc w:val="left"/>
        <w:rPr>
          <w:b w:val="false"/>
          <w:b w:val="false"/>
          <w:bCs w:val="false"/>
        </w:rPr>
      </w:pPr>
      <w:r>
        <w:rPr>
          <w:b w:val="false"/>
          <w:bCs w:val="false"/>
        </w:rPr>
      </w:r>
    </w:p>
    <w:p>
      <w:pPr>
        <w:pStyle w:val="Normal"/>
        <w:bidi w:val="0"/>
        <w:jc w:val="left"/>
        <w:rPr>
          <w:b/>
          <w:b/>
          <w:bCs/>
        </w:rPr>
      </w:pPr>
      <w:r>
        <w:rPr>
          <w:b/>
          <w:bCs/>
        </w:rPr>
        <w:t>- Efekt kolize/tření a výstřel z blasteru: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Drobné efekty které obohatí zábavu s Vaším mečem. Obě tyto legrácky fungují pouze když je meč zapnutý. Efekt kolize/tření aktivujete tak že při zapnutém meči stisknete aktivační tlačítko po dobu 1 probliknutí (cca 1 vteřina). Jakmile tlačítko pustíte, meč začne bíle zářit a zároveň problikávat, což je doprovázeno zvukovým efektem, jenž zní jako tření čepelí světelných mečů o sebe.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Pro funkci střelby z blasteru, stačí pouze zmáčknout aktivační tlačítko, což spustí zvukový efekt výstřelu z blasteru, jenž je doprovázeno probliknutím čepele.  </w:t>
      </w:r>
    </w:p>
    <w:p>
      <w:pPr>
        <w:pStyle w:val="Normal"/>
        <w:bidi w:val="0"/>
        <w:jc w:val="left"/>
        <w:rPr>
          <w:b w:val="false"/>
          <w:b w:val="false"/>
          <w:bCs w:val="false"/>
        </w:rPr>
      </w:pPr>
      <w:r>
        <w:rPr>
          <w:b w:val="false"/>
          <w:bCs w:val="false"/>
        </w:rPr>
      </w:r>
    </w:p>
    <w:p>
      <w:pPr>
        <w:pStyle w:val="Normal"/>
        <w:bidi w:val="0"/>
        <w:jc w:val="left"/>
        <w:rPr>
          <w:b/>
          <w:b/>
          <w:bCs/>
        </w:rPr>
      </w:pPr>
      <w:r>
        <w:rPr>
          <w:b/>
          <w:bCs/>
        </w:rPr>
        <w:t>- Vypnutí meče: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Meč vypnete držením aktivačního tlačítka po dobu 3 probliknutí (cca 3 sekundy). Meč se následně vypne a čepel zhasne. </w:t>
      </w:r>
    </w:p>
    <w:p>
      <w:pPr>
        <w:pStyle w:val="Normal"/>
        <w:bidi w:val="0"/>
        <w:jc w:val="left"/>
        <w:rPr>
          <w:b w:val="false"/>
          <w:b w:val="false"/>
          <w:bCs w:val="false"/>
        </w:rPr>
      </w:pPr>
      <w:r>
        <w:rPr>
          <w:b w:val="false"/>
          <w:bCs w:val="false"/>
        </w:rPr>
      </w:r>
    </w:p>
    <w:p>
      <w:pPr>
        <w:pStyle w:val="Normal"/>
        <w:bidi w:val="0"/>
        <w:jc w:val="left"/>
        <w:rPr>
          <w:b/>
          <w:b/>
          <w:bCs/>
        </w:rPr>
      </w:pPr>
      <w:r>
        <w:rPr>
          <w:b/>
          <w:bCs/>
        </w:rPr>
        <w:t>- Deaktivace meče: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Pokud již meč neplánujete meč užívat, můžete jej deaktivovat a ušetřit tak energii baterie. Meč můžete deaktivovat pomocí aktivačního tlačítka, které držte cca 15 vteřin. Ozve se hláška „Resistence is dead the war is over!“, aktivační tlačítko zhasne a meč je plně deaktivovaný. Meč ovšem nemusíte deaktivovat manuálně, neboť meč má v sobě funkci automatické deaktivace, která po nějakém čase proběhne, jakmile je meč vypnutý a nepoužívaný. </w:t>
      </w:r>
    </w:p>
    <w:p>
      <w:pPr>
        <w:pStyle w:val="Normal"/>
        <w:bidi w:val="0"/>
        <w:jc w:val="left"/>
        <w:rPr>
          <w:b w:val="false"/>
          <w:b w:val="false"/>
          <w:bCs w:val="false"/>
        </w:rPr>
      </w:pPr>
      <w:r>
        <w:rPr>
          <w:b w:val="false"/>
          <w:bCs w:val="false"/>
        </w:rPr>
      </w:r>
    </w:p>
    <w:p>
      <w:pPr>
        <w:pStyle w:val="Normal"/>
        <w:bidi w:val="0"/>
        <w:jc w:val="left"/>
        <w:rPr>
          <w:b/>
          <w:b/>
          <w:bCs/>
        </w:rPr>
      </w:pPr>
      <w:r>
        <w:rPr>
          <w:b/>
          <w:bCs/>
        </w:rPr>
        <w:t>- Výměna baterie: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U tohoto modelu je výměna baterie velice jednoduchá. Stačí odšroubovat spodní část rukojeti meče a vysunout, tak se dostanete k baterii, kterou pak můžete snadno vyjmout a vyměnit za jinou. </w:t>
      </w:r>
    </w:p>
    <w:p>
      <w:pPr>
        <w:pStyle w:val="Normal"/>
        <w:bidi w:val="0"/>
        <w:jc w:val="left"/>
        <w:rPr>
          <w:b w:val="false"/>
          <w:b w:val="false"/>
          <w:bCs w:val="false"/>
        </w:rPr>
      </w:pPr>
      <w:r>
        <w:rPr>
          <w:b w:val="false"/>
          <w:bCs w:val="false"/>
        </w:rPr>
      </w:r>
    </w:p>
    <w:p>
      <w:pPr>
        <w:pStyle w:val="Normal"/>
        <w:bidi w:val="0"/>
        <w:jc w:val="left"/>
        <w:rPr>
          <w:b/>
          <w:b/>
          <w:bCs/>
        </w:rPr>
      </w:pPr>
      <w:r>
        <w:rPr>
          <w:b/>
          <w:bCs/>
        </w:rPr>
        <w:t>- Nabíjení:</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Meč nabíjíme pomocí USB kabelu, který je součástí balení. Kabel zasouváme do konektoru, jenž se nachází nad aktivačním tlačítkem. Meč nabíjejte pomocí počítače, laptopu nebo televize, nikoliv pomocí adapteru. Mohlo by dojít k vyhoření baterie a poškození meče. </w:t>
      </w:r>
    </w:p>
    <w:p>
      <w:pPr>
        <w:pStyle w:val="Normal"/>
        <w:bidi w:val="0"/>
        <w:jc w:val="left"/>
        <w:rPr/>
      </w:pPr>
      <w:r>
        <w:rPr/>
        <w:t xml:space="preserve"> </w:t>
      </w:r>
    </w:p>
    <w:p>
      <w:pPr>
        <w:pStyle w:val="Normal"/>
        <w:bidi w:val="0"/>
        <w:jc w:val="left"/>
        <w:rPr>
          <w:b/>
          <w:b/>
          <w:bCs/>
        </w:rPr>
      </w:pPr>
      <w:r>
        <w:rPr>
          <w:b/>
          <w:bCs/>
        </w:rPr>
        <w:t>- Připevnění tubusu:</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Součástí balení je dutý tubus, který slouží jako čepel pro světelný meč. Tento tubus upevníte tak, že jej zasunete do rukojeti meče a pomocí červíků (šroubků jenž jsou součástí balení), čepel zpevníte tak aby se neviklala. Meč je nyní připraven k šermu. </w:t>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cs-CZ" w:eastAsia="zh-CN" w:bidi="hi-IN"/>
    </w:rPr>
  </w:style>
  <w:style w:type="character" w:styleId="Silnzdraznn">
    <w:name w:val="Silné zdůraznění"/>
    <w:qFormat/>
    <w:rPr>
      <w:b/>
      <w:bCs/>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45</TotalTime>
  <Application>LibreOffice/7.2.2.2$Windows_X86_64 LibreOffice_project/02b2acce88a210515b4a5bb2e46cbfb63fe97d56</Application>
  <AppVersion>15.0000</AppVersion>
  <Pages>2</Pages>
  <Words>637</Words>
  <Characters>3479</Characters>
  <CharactersWithSpaces>4103</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2023-01-25T12:48:46Z</dcterms:created>
  <dc:creator/>
  <dc:description/>
  <dc:language>cs-CZ</dc:language>
  <cp:lastModifiedBy/>
  <dcterms:modified xsi:type="dcterms:W3CDTF">2023-01-30T13:20:53Z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